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216C79" w:rsidRPr="00216C79" w:rsidRDefault="00216C79" w:rsidP="00216C79">
      <w:pPr>
        <w:shd w:val="clear" w:color="auto" w:fill="082FBB"/>
        <w:spacing w:before="48" w:after="48" w:line="240" w:lineRule="auto"/>
        <w:jc w:val="center"/>
        <w:outlineLvl w:val="1"/>
        <w:rPr>
          <w:rFonts w:ascii="Arial" w:eastAsia="Times New Roman" w:hAnsi="Arial" w:cs="Arial"/>
          <w:color w:val="002080"/>
          <w:spacing w:val="-15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color w:val="002080"/>
          <w:spacing w:val="-15"/>
          <w:sz w:val="36"/>
          <w:szCs w:val="36"/>
          <w:highlight w:val="magenta"/>
          <w:lang w:eastAsia="ru-RU"/>
        </w:rPr>
        <w:fldChar w:fldCharType="begin"/>
      </w:r>
      <w:r w:rsidRPr="00216C79">
        <w:rPr>
          <w:rFonts w:ascii="Arial" w:eastAsia="Times New Roman" w:hAnsi="Arial" w:cs="Arial"/>
          <w:color w:val="002080"/>
          <w:spacing w:val="-15"/>
          <w:sz w:val="36"/>
          <w:szCs w:val="36"/>
          <w:highlight w:val="magenta"/>
          <w:lang w:eastAsia="ru-RU"/>
        </w:rPr>
        <w:instrText xml:space="preserve"> HYPERLINK "http://kchprsport.ru/%d1%80%d0%b5%d0%ba%d0%b2%d0%b8%d0%b7%d0%b8%d1%82%d1%8b/%d0%b8%d0%bd%d1%84%d0%be%d1%80%d0%bc%d0%b0%d1%86%d0%b8%d1%8f-%d0%b4%d0%bb%d1%8f-%d1%80%d0%be%d0%b4%d0%b8%d1%82%d0%b5%d0%bb%d0%b5%d0%b9/%d0%bf%d1%80%d0%b8%d0%b7%d0%bd%d0%b0%d0%ba%d0%b8-%d0%bf%d1%81%d0%b8%d1%85%d0%b8%d1%87%d0%b5%d1%81%d0%ba%d0%be%d0%b3%d0%be-%d0%bd%d0%b0%d1%81%d0%b8%d0%bb%d0%b8%d1%8f-%d0%bd%d0%b0%d0%b4-%d1%80%d0%b5/" \o "Признаки психического насилия над ребенком" </w:instrText>
      </w:r>
      <w:r w:rsidRPr="00216C79">
        <w:rPr>
          <w:rFonts w:ascii="Arial" w:eastAsia="Times New Roman" w:hAnsi="Arial" w:cs="Arial"/>
          <w:color w:val="002080"/>
          <w:spacing w:val="-15"/>
          <w:sz w:val="36"/>
          <w:szCs w:val="36"/>
          <w:highlight w:val="magenta"/>
          <w:lang w:eastAsia="ru-RU"/>
        </w:rPr>
        <w:fldChar w:fldCharType="separate"/>
      </w:r>
      <w:r w:rsidRPr="00216C79">
        <w:rPr>
          <w:rFonts w:ascii="Arial" w:eastAsia="Times New Roman" w:hAnsi="Arial" w:cs="Arial"/>
          <w:color w:val="0033CC"/>
          <w:spacing w:val="-15"/>
          <w:sz w:val="36"/>
          <w:szCs w:val="36"/>
          <w:highlight w:val="magenta"/>
          <w:lang w:eastAsia="ru-RU"/>
        </w:rPr>
        <w:t>Признаки психического насилия над ребенком</w:t>
      </w:r>
      <w:r w:rsidRPr="00216C79">
        <w:rPr>
          <w:rFonts w:ascii="Arial" w:eastAsia="Times New Roman" w:hAnsi="Arial" w:cs="Arial"/>
          <w:color w:val="002080"/>
          <w:spacing w:val="-15"/>
          <w:sz w:val="36"/>
          <w:szCs w:val="36"/>
          <w:highlight w:val="magenta"/>
          <w:lang w:eastAsia="ru-RU"/>
        </w:rPr>
        <w:fldChar w:fldCharType="end"/>
      </w:r>
    </w:p>
    <w:bookmarkEnd w:id="0"/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b/>
          <w:bCs/>
          <w:color w:val="000000"/>
          <w:sz w:val="36"/>
          <w:szCs w:val="36"/>
          <w:highlight w:val="magenta"/>
          <w:lang w:eastAsia="ru-RU"/>
        </w:rPr>
        <w:t>Психическое насилие</w:t>
      </w: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t> (эмоционально дурное обращение с детьми) – это периодическое, длительное или постоянное психическое воздействие на ребенка, а также предъявление ребенку требований, не соответствующих его возрастным возможностям, тормозящих развитие личности и приводящих к формированию психологических комплексов. К этому виду насилия относятся также постоянная ложь, обман ребенка (в результате чего он теряет доверие к взрослому).</w:t>
      </w:r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b/>
          <w:bCs/>
          <w:color w:val="000000"/>
          <w:sz w:val="36"/>
          <w:szCs w:val="36"/>
          <w:highlight w:val="magenta"/>
          <w:lang w:eastAsia="ru-RU"/>
        </w:rPr>
        <w:t>К косвенным признакам психического насилия над ребенком относятся:</w:t>
      </w:r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t>— задержка физического и умственного развития</w:t>
      </w:r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t>— нервный тик</w:t>
      </w:r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t xml:space="preserve">— </w:t>
      </w:r>
      <w:proofErr w:type="spellStart"/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t>энурез</w:t>
      </w:r>
      <w:proofErr w:type="spellEnd"/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t>— печальный вид</w:t>
      </w:r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t>— различные соматические заболевания (ожирение, резкая потеря массы тела, язва желудка, кожные заболевания, аллергическая патология).</w:t>
      </w:r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t>К особенностям поведения ребенка при психическом насилии над ним относятся:</w:t>
      </w:r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t>— беспокойство или тревожность</w:t>
      </w:r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t>— нарушение сна</w:t>
      </w:r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t>— длительно сохраняющееся подавленное состояние</w:t>
      </w:r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t>— склонность к уединению</w:t>
      </w:r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lastRenderedPageBreak/>
        <w:t>— агрессивность</w:t>
      </w:r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t>— чрезмерная уступчивость, заискивающее, угодливое поведение</w:t>
      </w:r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t>— угрозы или попытки самоубийства</w:t>
      </w:r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t>— неумение общаться, налаживать отношения с другими людьми, включая сверстников</w:t>
      </w:r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t>— плохая успеваемость</w:t>
      </w:r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t>— низкая самооценка</w:t>
      </w:r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t>— нарушение аппетита.</w:t>
      </w:r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t>Особенности поведения взрослых, позволяющие заподозрить психическое насилие над детьми</w:t>
      </w:r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t>— нежелание утешить ребенка, который действительно в этом нуждается</w:t>
      </w:r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t>— оскорбление, брань, обвинение или публичное унижение ребенка</w:t>
      </w:r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t>— постоянное сверхкритичное отношение к нему</w:t>
      </w:r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t>— негативная характеристика ребенка</w:t>
      </w:r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t>— отождествление ребенка с ненавистным или нелюбимым родственником</w:t>
      </w:r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t>— перекладывание на него ответственности за неудачи взрослых</w:t>
      </w:r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</w:pP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t>— открытое признание в нелюбви или ненависти к ребенку.</w:t>
      </w:r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t xml:space="preserve">Социальное насилие – пренебрежение интересами и нуждами ребенка – отсутствие элементарной заботы о </w:t>
      </w:r>
      <w:r w:rsidRPr="00216C79">
        <w:rPr>
          <w:rFonts w:ascii="Arial" w:eastAsia="Times New Roman" w:hAnsi="Arial" w:cs="Arial"/>
          <w:color w:val="000000"/>
          <w:sz w:val="36"/>
          <w:szCs w:val="36"/>
          <w:highlight w:val="magenta"/>
          <w:lang w:eastAsia="ru-RU"/>
        </w:rPr>
        <w:lastRenderedPageBreak/>
        <w:t>ребенке и должного обеспечения его основных потребностей (питание, одежда, жилье, образование, медицинская помощь). В результате нарушается эмоциональное состояние ребенка, появляется угроза здоровью и нормальному развитию.</w:t>
      </w:r>
    </w:p>
    <w:p w:rsidR="00216C79" w:rsidRPr="00216C79" w:rsidRDefault="00216C79" w:rsidP="00216C79">
      <w:pPr>
        <w:shd w:val="clear" w:color="auto" w:fill="082FB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216C79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</w:t>
      </w:r>
    </w:p>
    <w:p w:rsidR="0035024D" w:rsidRDefault="0035024D"/>
    <w:sectPr w:rsidR="00350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C3"/>
    <w:rsid w:val="00216C79"/>
    <w:rsid w:val="0035024D"/>
    <w:rsid w:val="003C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2A34E-AA80-4695-9407-E2A7A282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2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20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документы</dc:creator>
  <cp:keywords/>
  <dc:description/>
  <cp:lastModifiedBy>Мои документы</cp:lastModifiedBy>
  <cp:revision>3</cp:revision>
  <dcterms:created xsi:type="dcterms:W3CDTF">2020-02-09T04:52:00Z</dcterms:created>
  <dcterms:modified xsi:type="dcterms:W3CDTF">2020-02-09T04:52:00Z</dcterms:modified>
</cp:coreProperties>
</file>